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 온도계와 조절 전략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자기조절, 자기이해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인식과 조절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감정을 인식하고 표현할 수 있다.</w:t>
      </w:r>
    </w:p>
    <w:p>
      <w:pPr>
        <w:spacing w:after="80"/>
      </w:pPr>
      <w:r>
        <w:rPr>
          <w:sz w:val="21"/>
          <w:szCs w:val="21"/>
        </w:rPr>
        <w:t xml:space="preserve">· 감정의 강도를 숫자로 표현할 수 있다.</w:t>
      </w:r>
    </w:p>
    <w:p>
      <w:pPr>
        <w:spacing w:after="80"/>
      </w:pPr>
      <w:r>
        <w:rPr>
          <w:sz w:val="21"/>
          <w:szCs w:val="21"/>
        </w:rPr>
        <w:t xml:space="preserve">· 자기조절 전략을 이해하고 실천할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온도계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최근에 화가 났던 상황을 떠올려 보세요. 그때의 감정을 1부터 10까지 숫자로 표현한다면 몇 점일까요?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숫자로 표현해 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감정을 숫자로 표현하는 방법을 이해하도록 돕는다.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점수 매기기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활동지에 제시된 다양한 상황을 읽어주고, 각 상황에서 느낀 감정을 1부터 10까지 점수로 매겨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각 상황에 대해 자신의 감정을 점수로 표현하고, 높은 점수를 받은 상황의 이유를 생각해 본다.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이름 붙이기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상황에서 느낀 감정에 이름을 붙여 보세요. 예를 들어, 화남, 서운함, 억울함 등으로 표현할 수 있습니다.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감정에 적절한 이름을 붙인다.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짝과 감정 비교하기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짝과 서로의 점수를 비교하고, 왜 그런 점수를 주었는지 이야기해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짝과 자신의 감정 점수와 이유를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감정을 구체적으로 인식할 수 있도록 돕는다.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감정의 이름을 다양하게 표현할 수 있도록 유도한다.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다른 사람의 감정도 존중할 수 있도록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자기조절 전략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화가 날 때 어떻게 하면 좋을까요? '멈추기-쉬기-살펴보고 행동하기' 전략을 소개합니다.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자기조절 전략을 이해하고, 간단한 상황에서 적용해 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자기조절 전략을 실생활에 적용할 수 있도록 예시를 제공한다.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감정을 숫자로 표현할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자기조절 전략을 이해하고 설명할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구두 발표 및 토론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솔직하게 표현할 수 있도록 안전한 분위기를 조성한다.</w:t>
      </w:r>
    </w:p>
    <w:p>
      <w:pPr>
        <w:spacing w:after="80"/>
      </w:pPr>
      <w:r>
        <w:rPr>
          <w:sz w:val="21"/>
          <w:szCs w:val="21"/>
        </w:rPr>
        <w:t xml:space="preserve">· 자기조절 전략을 일상생활에서 활용할 수 있도록 지속적으로 연습 기회를 제공한다.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2026-07-04T02:26:58.597Z</dcterms:created>
  <dcterms:modified xsi:type="dcterms:W3CDTF">2026-07-04T02:26:58.597Z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